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E4" w:rsidRPr="00477CCD" w:rsidRDefault="00477CCD" w:rsidP="00866CE4">
      <w:pPr>
        <w:ind w:left="-1134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proofErr w:type="spellStart"/>
      <w:r w:rsidRPr="00477CCD">
        <w:rPr>
          <w:rFonts w:ascii="Times New Roman" w:hAnsi="Times New Roman" w:cs="Times New Roman"/>
          <w:sz w:val="28"/>
          <w:szCs w:val="28"/>
          <w:lang w:val="en-US"/>
        </w:rPr>
        <w:t>Образац</w:t>
      </w:r>
      <w:proofErr w:type="spellEnd"/>
      <w:r w:rsidRPr="00477CCD">
        <w:rPr>
          <w:rFonts w:ascii="Times New Roman" w:hAnsi="Times New Roman" w:cs="Times New Roman"/>
          <w:sz w:val="28"/>
          <w:szCs w:val="28"/>
          <w:lang w:val="en-US"/>
        </w:rPr>
        <w:t xml:space="preserve"> ГС 14/20</w:t>
      </w:r>
    </w:p>
    <w:p w:rsidR="00866CE4" w:rsidRPr="00104B63" w:rsidRDefault="00477CCD" w:rsidP="00866CE4">
      <w:pPr>
        <w:ind w:left="-1134" w:right="-42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</w:t>
      </w:r>
      <w:r w:rsidR="00866CE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 w:rsidR="00866CE4" w:rsidRPr="00104B63">
        <w:rPr>
          <w:rFonts w:ascii="Times New Roman" w:hAnsi="Times New Roman" w:cs="Times New Roman"/>
          <w:sz w:val="24"/>
          <w:szCs w:val="24"/>
          <w:lang w:val="sr-Cyrl-CS"/>
        </w:rPr>
        <w:t xml:space="preserve">Избори за одборнике Скупштине града, 26.април 2020.године  </w:t>
      </w:r>
    </w:p>
    <w:p w:rsidR="00866CE4" w:rsidRDefault="00866CE4" w:rsidP="00866CE4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КОНТРОЛНИ ФОРМУЛАР</w:t>
      </w:r>
    </w:p>
    <w:p w:rsidR="00866CE4" w:rsidRDefault="00866CE4" w:rsidP="00866CE4">
      <w:pPr>
        <w:ind w:left="-993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25D">
        <w:rPr>
          <w:rFonts w:ascii="Times New Roman" w:hAnsi="Times New Roman" w:cs="Times New Roman"/>
          <w:sz w:val="24"/>
          <w:szCs w:val="24"/>
          <w:lang w:val="sr-Cyrl-CS"/>
        </w:rPr>
        <w:t>ЗА ЛОГИЧКО-РАЧУНСКО СЛАГАЊЕ РЕЗУЛТАТА ГЛАСАЊА 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БИРАЧКОМ МЕСТУ</w:t>
      </w:r>
      <w:r w:rsidRPr="00D1625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tbl>
      <w:tblPr>
        <w:tblStyle w:val="TableGrid"/>
        <w:tblW w:w="10670" w:type="dxa"/>
        <w:tblInd w:w="-993" w:type="dxa"/>
        <w:tblLook w:val="04A0"/>
      </w:tblPr>
      <w:tblGrid>
        <w:gridCol w:w="10670"/>
      </w:tblGrid>
      <w:tr w:rsidR="00866CE4" w:rsidTr="00DD54DF">
        <w:trPr>
          <w:trHeight w:val="254"/>
        </w:trPr>
        <w:tc>
          <w:tcPr>
            <w:tcW w:w="10670" w:type="dxa"/>
            <w:shd w:val="clear" w:color="auto" w:fill="B8CCE4" w:themeFill="accent1" w:themeFillTint="66"/>
          </w:tcPr>
          <w:p w:rsidR="00866CE4" w:rsidRDefault="00866CE4" w:rsidP="00DD54DF">
            <w:pPr>
              <w:ind w:right="-78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</w:t>
            </w:r>
            <w:r w:rsidRPr="00D1625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ВАЖНО: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Овај формулар се попуњава пре него што се резултати гласања упишу у Записник о раду </w:t>
            </w:r>
          </w:p>
          <w:p w:rsidR="00866CE4" w:rsidRDefault="00866CE4" w:rsidP="00DD54DF">
            <w:pPr>
              <w:ind w:right="-78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бирачког одбора на спровођењу гласања и утврђивању резултата гласања за избор одборника </w:t>
            </w:r>
          </w:p>
          <w:p w:rsidR="00866CE4" w:rsidRPr="00D1625D" w:rsidRDefault="00866CE4" w:rsidP="00DD54DF">
            <w:pPr>
              <w:ind w:right="-787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Скупштине града Врања(______________)</w:t>
            </w:r>
          </w:p>
        </w:tc>
      </w:tr>
    </w:tbl>
    <w:p w:rsidR="00866CE4" w:rsidRDefault="00866CE4" w:rsidP="00866CE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686" w:type="dxa"/>
        <w:tblInd w:w="-993" w:type="dxa"/>
        <w:tblLook w:val="04A0"/>
      </w:tblPr>
      <w:tblGrid>
        <w:gridCol w:w="10686"/>
      </w:tblGrid>
      <w:tr w:rsidR="00866CE4" w:rsidTr="00DD54DF">
        <w:trPr>
          <w:trHeight w:val="285"/>
        </w:trPr>
        <w:tc>
          <w:tcPr>
            <w:tcW w:w="10686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66CE4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бирачког места: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</w:t>
            </w:r>
          </w:p>
          <w:p w:rsidR="00866CE4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66CE4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бирачког места ___________________________________________________</w:t>
            </w:r>
          </w:p>
          <w:p w:rsidR="00866CE4" w:rsidRPr="00D1625D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66CE4" w:rsidRDefault="00866CE4" w:rsidP="00866CE4">
      <w:pPr>
        <w:ind w:left="-993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701" w:type="dxa"/>
        <w:tblInd w:w="-993" w:type="dxa"/>
        <w:tblLook w:val="04A0"/>
      </w:tblPr>
      <w:tblGrid>
        <w:gridCol w:w="1114"/>
        <w:gridCol w:w="8209"/>
        <w:gridCol w:w="1378"/>
      </w:tblGrid>
      <w:tr w:rsidR="00866CE4" w:rsidTr="00DD54DF">
        <w:trPr>
          <w:trHeight w:val="533"/>
        </w:trPr>
        <w:tc>
          <w:tcPr>
            <w:tcW w:w="111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12.1</w:t>
            </w:r>
          </w:p>
        </w:tc>
        <w:tc>
          <w:tcPr>
            <w:tcW w:w="8209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Укупно уписаних бирача: </w:t>
            </w:r>
          </w:p>
          <w:p w:rsidR="00866CE4" w:rsidRPr="00D1625D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(према изводу из бирачког списка, списку накнадних промена у бирачком списку и евентуалном посебном изводу за гласање лица у Војсци Србије)</w:t>
            </w:r>
          </w:p>
        </w:tc>
        <w:tc>
          <w:tcPr>
            <w:tcW w:w="1378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66"/>
        </w:trPr>
        <w:tc>
          <w:tcPr>
            <w:tcW w:w="111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12.2</w:t>
            </w:r>
          </w:p>
        </w:tc>
        <w:tc>
          <w:tcPr>
            <w:tcW w:w="8209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примљених гласачких листића:</w:t>
            </w:r>
          </w:p>
          <w:p w:rsidR="00866CE4" w:rsidRPr="005F408B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378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66"/>
        </w:trPr>
        <w:tc>
          <w:tcPr>
            <w:tcW w:w="111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12.3</w:t>
            </w:r>
          </w:p>
        </w:tc>
        <w:tc>
          <w:tcPr>
            <w:tcW w:w="8209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F408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не</w:t>
            </w:r>
            <w:r w:rsidRPr="005F408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употребљених гла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сачких лис</w:t>
            </w:r>
            <w:r w:rsidRPr="005F408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тића:</w:t>
            </w:r>
          </w:p>
          <w:p w:rsidR="00866CE4" w:rsidRPr="005F408B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378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66"/>
        </w:trPr>
        <w:tc>
          <w:tcPr>
            <w:tcW w:w="111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12.4</w:t>
            </w:r>
          </w:p>
        </w:tc>
        <w:tc>
          <w:tcPr>
            <w:tcW w:w="8209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F408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бирача изашлих на изборе:</w:t>
            </w:r>
          </w:p>
          <w:p w:rsidR="00866CE4" w:rsidRPr="00797E88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(заокружени редни бројеви у изводу из бирачког списка, списку накнадних промена у бирачком списку и евентуалном посебном изводу) </w:t>
            </w:r>
          </w:p>
        </w:tc>
        <w:tc>
          <w:tcPr>
            <w:tcW w:w="1378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1"/>
        </w:trPr>
        <w:tc>
          <w:tcPr>
            <w:tcW w:w="111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12.5</w:t>
            </w:r>
          </w:p>
        </w:tc>
        <w:tc>
          <w:tcPr>
            <w:tcW w:w="8209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97E8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бирача који су гласали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(број гласачких листића у гласачкој кутији):</w:t>
            </w:r>
          </w:p>
          <w:p w:rsidR="00866CE4" w:rsidRPr="00797E88" w:rsidRDefault="00866CE4" w:rsidP="00DD54D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78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66"/>
        </w:trPr>
        <w:tc>
          <w:tcPr>
            <w:tcW w:w="111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12.6</w:t>
            </w:r>
          </w:p>
        </w:tc>
        <w:tc>
          <w:tcPr>
            <w:tcW w:w="8209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неважећих гласачких листића:</w:t>
            </w:r>
          </w:p>
          <w:p w:rsidR="00866CE4" w:rsidRPr="00797E88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378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1"/>
        </w:trPr>
        <w:tc>
          <w:tcPr>
            <w:tcW w:w="111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12.7</w:t>
            </w:r>
          </w:p>
        </w:tc>
        <w:tc>
          <w:tcPr>
            <w:tcW w:w="8209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Број важећих гласачких листића:</w:t>
            </w:r>
          </w:p>
          <w:p w:rsidR="00866CE4" w:rsidRPr="00797E88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378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66CE4" w:rsidRDefault="00866CE4" w:rsidP="00866CE4">
      <w:pPr>
        <w:ind w:left="-993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0740" w:type="dxa"/>
        <w:tblInd w:w="-993" w:type="dxa"/>
        <w:tblLook w:val="04A0"/>
      </w:tblPr>
      <w:tblGrid>
        <w:gridCol w:w="1101"/>
        <w:gridCol w:w="3544"/>
        <w:gridCol w:w="4111"/>
        <w:gridCol w:w="1984"/>
      </w:tblGrid>
      <w:tr w:rsidR="00866CE4" w:rsidTr="00DD54DF">
        <w:trPr>
          <w:trHeight w:val="349"/>
        </w:trPr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12.8</w:t>
            </w:r>
          </w:p>
        </w:tc>
        <w:tc>
          <w:tcPr>
            <w:tcW w:w="9639" w:type="dxa"/>
            <w:gridSpan w:val="3"/>
            <w:tcBorders>
              <w:left w:val="single" w:sz="4" w:space="0" w:color="auto"/>
            </w:tcBorders>
          </w:tcPr>
          <w:p w:rsidR="00866CE4" w:rsidRPr="00840198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Број гласова који је добила свака изборна листа  </w:t>
            </w: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Pr="00EA35B5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35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66CE4" w:rsidRPr="00EA35B5" w:rsidRDefault="00866CE4" w:rsidP="00DD54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35B5">
              <w:rPr>
                <w:rFonts w:ascii="Times New Roman" w:hAnsi="Times New Roman" w:cs="Times New Roman"/>
                <w:lang w:val="sr-Cyrl-CS"/>
              </w:rPr>
              <w:t>Назив изборне листе</w:t>
            </w:r>
          </w:p>
        </w:tc>
        <w:tc>
          <w:tcPr>
            <w:tcW w:w="4111" w:type="dxa"/>
            <w:shd w:val="clear" w:color="auto" w:fill="B8CCE4" w:themeFill="accent1" w:themeFillTint="66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66CE4" w:rsidRPr="00EA35B5" w:rsidRDefault="00866CE4" w:rsidP="00DD54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35B5">
              <w:rPr>
                <w:rFonts w:ascii="Times New Roman" w:hAnsi="Times New Roman" w:cs="Times New Roman"/>
                <w:lang w:val="sr-Cyrl-CS"/>
              </w:rPr>
              <w:t xml:space="preserve">Назив предлагача изборне листе </w:t>
            </w:r>
          </w:p>
        </w:tc>
        <w:tc>
          <w:tcPr>
            <w:tcW w:w="1984" w:type="dxa"/>
            <w:shd w:val="clear" w:color="auto" w:fill="B8CCE4" w:themeFill="accent1" w:themeFillTint="66"/>
          </w:tcPr>
          <w:p w:rsidR="00866CE4" w:rsidRPr="00EA35B5" w:rsidRDefault="00866CE4" w:rsidP="00DD54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35B5">
              <w:rPr>
                <w:rFonts w:ascii="Times New Roman" w:hAnsi="Times New Roman" w:cs="Times New Roman"/>
                <w:lang w:val="sr-Cyrl-CS"/>
              </w:rPr>
              <w:t>Број гласова који је добила изборна листа</w:t>
            </w: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285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300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66CE4" w:rsidTr="00DD54DF">
        <w:trPr>
          <w:trHeight w:val="300"/>
        </w:trPr>
        <w:tc>
          <w:tcPr>
            <w:tcW w:w="110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354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111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:rsidR="00866CE4" w:rsidRDefault="00866CE4" w:rsidP="00DD5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66CE4" w:rsidRDefault="00866CE4" w:rsidP="00866CE4">
      <w:pPr>
        <w:ind w:left="-993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6CE4" w:rsidRDefault="00866CE4" w:rsidP="00866CE4">
      <w:pPr>
        <w:ind w:left="-3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УПУТСТВО за логичко-рачунску контролу исправности резултата унетих у овај формулар</w:t>
      </w:r>
    </w:p>
    <w:p w:rsidR="00866CE4" w:rsidRDefault="00866CE4" w:rsidP="00866CE4">
      <w:pPr>
        <w:ind w:left="-113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104B63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контроле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се спроводи следећим редоследом:</w:t>
      </w:r>
    </w:p>
    <w:p w:rsidR="00866CE4" w:rsidRPr="00797D8A" w:rsidRDefault="00866CE4" w:rsidP="00866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сабрати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 гласова по кандидатима </w:t>
      </w:r>
      <w:r w:rsidRPr="00797D8A">
        <w:rPr>
          <w:rFonts w:ascii="Times New Roman" w:hAnsi="Times New Roman" w:cs="Times New Roman"/>
          <w:sz w:val="24"/>
          <w:szCs w:val="24"/>
          <w:lang w:val="sr-Cyrl-CS"/>
        </w:rPr>
        <w:t>(рубрика 12.8). Овај збир мора бити једнак броју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важећих гласачких листића</w:t>
      </w:r>
      <w:r w:rsidRPr="00797D8A">
        <w:rPr>
          <w:rFonts w:ascii="Times New Roman" w:hAnsi="Times New Roman" w:cs="Times New Roman"/>
          <w:sz w:val="24"/>
          <w:szCs w:val="24"/>
          <w:lang w:val="sr-Cyrl-CS"/>
        </w:rPr>
        <w:t>(рубрика 12.7);</w:t>
      </w:r>
    </w:p>
    <w:p w:rsidR="00866CE4" w:rsidRPr="00300BBD" w:rsidRDefault="00866CE4" w:rsidP="00866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797D8A">
        <w:rPr>
          <w:rFonts w:ascii="Times New Roman" w:hAnsi="Times New Roman" w:cs="Times New Roman"/>
          <w:sz w:val="24"/>
          <w:szCs w:val="24"/>
          <w:lang w:val="sr-Cyrl-CS"/>
        </w:rPr>
        <w:t>на овај збир додати број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неважећих гласачких листића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(рубрика 12.6), што даје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број бирача који су гласали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, односно број гласачких листића који се налазе у гласачкој кутији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(рубрика 12.5);</w:t>
      </w:r>
    </w:p>
    <w:p w:rsidR="00866CE4" w:rsidRPr="00300BBD" w:rsidRDefault="00866CE4" w:rsidP="00866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300BBD">
        <w:rPr>
          <w:rFonts w:ascii="Times New Roman" w:hAnsi="Times New Roman" w:cs="Times New Roman"/>
          <w:sz w:val="24"/>
          <w:szCs w:val="24"/>
          <w:lang w:val="sr-Cyrl-CS"/>
        </w:rPr>
        <w:t>на то додати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број неупотребљених гласачких листића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(рубрика 12.3).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Новонастали збир мора бити мањи или једнак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броју примљених гласачких листића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(рубрика 12.2);</w:t>
      </w:r>
    </w:p>
    <w:p w:rsidR="00866CE4" w:rsidRDefault="00866CE4" w:rsidP="00866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300BBD">
        <w:rPr>
          <w:rFonts w:ascii="Times New Roman" w:hAnsi="Times New Roman" w:cs="Times New Roman"/>
          <w:sz w:val="24"/>
          <w:szCs w:val="24"/>
          <w:lang w:val="sr-Cyrl-CS"/>
        </w:rPr>
        <w:t>на крају сабрати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број бирача изашлих на изборе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(рубрика 12.4)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6C4EBB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број неупотребљених гласачких листића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(рубрика 12.3).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Збир мора да буде једнак броју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примљених гласачких листића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(рубрика 12.2)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66CE4" w:rsidRDefault="00866CE4" w:rsidP="00866CE4">
      <w:pPr>
        <w:pStyle w:val="ListParagraph"/>
        <w:ind w:left="36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6CE4" w:rsidRPr="006C4EBB" w:rsidRDefault="00866CE4" w:rsidP="00866CE4">
      <w:pPr>
        <w:pStyle w:val="NoSpacing"/>
        <w:ind w:left="-567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4EBB">
        <w:rPr>
          <w:rFonts w:ascii="Times New Roman" w:hAnsi="Times New Roman" w:cs="Times New Roman"/>
          <w:i/>
          <w:sz w:val="24"/>
          <w:szCs w:val="24"/>
          <w:lang w:val="sr-Cyrl-CS"/>
        </w:rPr>
        <w:t>Напомена 1:</w:t>
      </w:r>
      <w:r w:rsidRPr="006C4EB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4EBB">
        <w:rPr>
          <w:rFonts w:ascii="Times New Roman" w:hAnsi="Times New Roman" w:cs="Times New Roman"/>
          <w:b/>
          <w:sz w:val="24"/>
          <w:szCs w:val="24"/>
          <w:lang w:val="sr-Cyrl-CS"/>
        </w:rPr>
        <w:t>Број укупно уписаних бирача</w:t>
      </w:r>
      <w:r w:rsidRPr="006C4EBB">
        <w:rPr>
          <w:rFonts w:ascii="Times New Roman" w:hAnsi="Times New Roman" w:cs="Times New Roman"/>
          <w:sz w:val="24"/>
          <w:szCs w:val="24"/>
          <w:lang w:val="sr-Cyrl-CS"/>
        </w:rPr>
        <w:t xml:space="preserve"> (рубрика 12.1) </w:t>
      </w:r>
      <w:r w:rsidRPr="006C4EBB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обавезно</w:t>
      </w:r>
      <w:r w:rsidRPr="006C4EBB">
        <w:rPr>
          <w:rFonts w:ascii="Times New Roman" w:hAnsi="Times New Roman" w:cs="Times New Roman"/>
          <w:sz w:val="24"/>
          <w:szCs w:val="24"/>
          <w:lang w:val="sr-Cyrl-CS"/>
        </w:rPr>
        <w:t xml:space="preserve"> треба да буде уписан.</w:t>
      </w:r>
      <w:r w:rsidRPr="006C4EB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866CE4" w:rsidRPr="006C4EBB" w:rsidRDefault="00866CE4" w:rsidP="00866CE4">
      <w:pPr>
        <w:pStyle w:val="NoSpacing"/>
        <w:ind w:left="-567"/>
        <w:rPr>
          <w:rFonts w:ascii="Times New Roman" w:hAnsi="Times New Roman" w:cs="Times New Roman"/>
          <w:sz w:val="24"/>
          <w:szCs w:val="24"/>
          <w:lang w:val="sr-Cyrl-CS"/>
        </w:rPr>
      </w:pPr>
      <w:r w:rsidRPr="006C4EBB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Напомена 2: </w:t>
      </w:r>
      <w:r w:rsidRPr="006C4EBB">
        <w:rPr>
          <w:rFonts w:ascii="Times New Roman" w:hAnsi="Times New Roman" w:cs="Times New Roman"/>
          <w:b/>
          <w:sz w:val="24"/>
          <w:szCs w:val="24"/>
          <w:lang w:val="sr-Cyrl-CS"/>
        </w:rPr>
        <w:t>Контролни лист се не сме убрајати</w:t>
      </w:r>
      <w:r w:rsidRPr="006C4EBB">
        <w:rPr>
          <w:rFonts w:ascii="Times New Roman" w:hAnsi="Times New Roman" w:cs="Times New Roman"/>
          <w:sz w:val="24"/>
          <w:szCs w:val="24"/>
          <w:lang w:val="sr-Cyrl-CS"/>
        </w:rPr>
        <w:t xml:space="preserve"> у употребљене или неупотребљене гласачке листиће .</w:t>
      </w:r>
    </w:p>
    <w:p w:rsidR="00866CE4" w:rsidRPr="006C4EBB" w:rsidRDefault="00866CE4" w:rsidP="00866CE4">
      <w:pPr>
        <w:pStyle w:val="NoSpacing"/>
        <w:ind w:left="-567"/>
        <w:rPr>
          <w:rFonts w:ascii="Times New Roman" w:hAnsi="Times New Roman" w:cs="Times New Roman"/>
          <w:sz w:val="24"/>
          <w:szCs w:val="24"/>
          <w:lang w:val="sr-Cyrl-CS"/>
        </w:rPr>
      </w:pPr>
      <w:r w:rsidRPr="006C4EBB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Напомена 3: </w:t>
      </w:r>
      <w:r w:rsidRPr="006C4EBB">
        <w:rPr>
          <w:rFonts w:ascii="Times New Roman" w:hAnsi="Times New Roman" w:cs="Times New Roman"/>
          <w:sz w:val="24"/>
          <w:szCs w:val="24"/>
          <w:lang w:val="sr-Cyrl-CS"/>
        </w:rPr>
        <w:t>У случају да неки бирачки одбор залепи један гласачки листић на гласачку кутију, тај гласачки листић, након гласања треба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уброји </w:t>
      </w:r>
      <w:r w:rsidRPr="006C4EBB">
        <w:rPr>
          <w:rFonts w:ascii="Times New Roman" w:hAnsi="Times New Roman" w:cs="Times New Roman"/>
          <w:sz w:val="24"/>
          <w:szCs w:val="24"/>
          <w:lang w:val="sr-Cyrl-CS"/>
        </w:rPr>
        <w:t xml:space="preserve"> међу неупотребљене гласачке листиће.</w:t>
      </w:r>
    </w:p>
    <w:p w:rsidR="00866CE4" w:rsidRDefault="00866CE4" w:rsidP="00866CE4">
      <w:pPr>
        <w:ind w:left="-709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6CE4" w:rsidRDefault="00866CE4" w:rsidP="00866CE4">
      <w:pPr>
        <w:ind w:left="-709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300B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Након логичко-рачунске контроле податке треба преписати у Записник (_____________) </w:t>
      </w:r>
      <w:r w:rsidRPr="00300BB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:rsidR="00866CE4" w:rsidRDefault="00866CE4" w:rsidP="00866C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5B0A">
        <w:rPr>
          <w:rFonts w:ascii="Times New Roman" w:hAnsi="Times New Roman" w:cs="Times New Roman"/>
          <w:sz w:val="24"/>
          <w:szCs w:val="24"/>
          <w:lang w:val="sr-Cyrl-CS"/>
        </w:rPr>
        <w:t>Записник мора бити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читко попуњен.</w:t>
      </w:r>
    </w:p>
    <w:p w:rsidR="00866CE4" w:rsidRDefault="00866CE4" w:rsidP="00866C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00BBD">
        <w:rPr>
          <w:rFonts w:ascii="Times New Roman" w:hAnsi="Times New Roman" w:cs="Times New Roman"/>
          <w:sz w:val="24"/>
          <w:szCs w:val="24"/>
          <w:lang w:val="sr-Cyrl-CS"/>
        </w:rPr>
        <w:t>Уколико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нема грешака, </w:t>
      </w:r>
      <w:r w:rsidRPr="00300BBD">
        <w:rPr>
          <w:rFonts w:ascii="Times New Roman" w:hAnsi="Times New Roman" w:cs="Times New Roman"/>
          <w:sz w:val="24"/>
          <w:szCs w:val="24"/>
          <w:lang w:val="sr-Cyrl-CS"/>
        </w:rPr>
        <w:t>податке треба преписати у Записник.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866CE4" w:rsidRDefault="00866CE4" w:rsidP="00866C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B5B0A">
        <w:rPr>
          <w:rFonts w:ascii="Times New Roman" w:hAnsi="Times New Roman" w:cs="Times New Roman"/>
          <w:sz w:val="24"/>
          <w:szCs w:val="24"/>
          <w:lang w:val="sr-Cyrl-CS"/>
        </w:rPr>
        <w:t>Уколико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има грешака, </w:t>
      </w:r>
      <w:r w:rsidRPr="004B5B0A">
        <w:rPr>
          <w:rFonts w:ascii="Times New Roman" w:hAnsi="Times New Roman" w:cs="Times New Roman"/>
          <w:sz w:val="24"/>
          <w:szCs w:val="24"/>
          <w:lang w:val="sr-Cyrl-CS"/>
        </w:rPr>
        <w:t>поново извршити контролу, па ако и даље има грешака, потребно је поново пребројати гласачке листиће.</w:t>
      </w:r>
    </w:p>
    <w:p w:rsidR="00866CE4" w:rsidRDefault="00866CE4" w:rsidP="00866C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се из овог формулара у Записник(ИПР-13/17) погрешно препише податак (рубрике од 12.1 до 12.8), потребно га је прецртати и поред њега уписати исправан. Особа која је извршила корекцију, </w:t>
      </w:r>
      <w:r w:rsidRPr="004B5B0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треба да се потпише поред исправљеног податка.  </w:t>
      </w:r>
    </w:p>
    <w:p w:rsidR="00866CE4" w:rsidRDefault="00866CE4" w:rsidP="00866CE4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Ind w:w="-709" w:type="dxa"/>
        <w:tblLook w:val="04A0"/>
      </w:tblPr>
      <w:tblGrid>
        <w:gridCol w:w="9873"/>
      </w:tblGrid>
      <w:tr w:rsidR="00866CE4" w:rsidTr="00DD54DF">
        <w:trPr>
          <w:trHeight w:val="270"/>
        </w:trPr>
        <w:tc>
          <w:tcPr>
            <w:tcW w:w="9873" w:type="dxa"/>
          </w:tcPr>
          <w:p w:rsidR="00866CE4" w:rsidRPr="004B5B0A" w:rsidRDefault="00866CE4" w:rsidP="00DD54D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Најчешће формалне неправилности на Записнику (_________________)  </w:t>
            </w:r>
          </w:p>
        </w:tc>
      </w:tr>
    </w:tbl>
    <w:p w:rsidR="00866CE4" w:rsidRDefault="00866CE4" w:rsidP="00866CE4">
      <w:pPr>
        <w:pStyle w:val="ListParagraph"/>
        <w:ind w:left="-709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6CE4" w:rsidRDefault="00866CE4" w:rsidP="00866C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5B0A">
        <w:rPr>
          <w:rFonts w:ascii="Times New Roman" w:hAnsi="Times New Roman" w:cs="Times New Roman"/>
          <w:b/>
          <w:sz w:val="24"/>
          <w:szCs w:val="24"/>
          <w:lang w:val="sr-Cyrl-CS"/>
        </w:rPr>
        <w:t>Није потписан од стране ниједног члана бирачког одбора.</w:t>
      </w:r>
    </w:p>
    <w:p w:rsidR="00866CE4" w:rsidRDefault="00866CE4" w:rsidP="00866C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5B0A">
        <w:rPr>
          <w:rFonts w:ascii="Times New Roman" w:hAnsi="Times New Roman" w:cs="Times New Roman"/>
          <w:sz w:val="24"/>
          <w:szCs w:val="24"/>
          <w:lang w:val="sr-Cyrl-CS"/>
        </w:rPr>
        <w:t>Није потпун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 недостаје поједина страна.</w:t>
      </w:r>
    </w:p>
    <w:p w:rsidR="00866CE4" w:rsidRDefault="00866CE4" w:rsidP="00866C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5B0A">
        <w:rPr>
          <w:rFonts w:ascii="Times New Roman" w:hAnsi="Times New Roman" w:cs="Times New Roman"/>
          <w:sz w:val="24"/>
          <w:szCs w:val="24"/>
          <w:lang w:val="sr-Cyrl-CS"/>
        </w:rPr>
        <w:t>Записник 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копија/фотокопија.</w:t>
      </w:r>
    </w:p>
    <w:p w:rsidR="00866CE4" w:rsidRPr="006C4EBB" w:rsidRDefault="00866CE4" w:rsidP="00866C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5B0A">
        <w:rPr>
          <w:rFonts w:ascii="Times New Roman" w:hAnsi="Times New Roman" w:cs="Times New Roman"/>
          <w:sz w:val="24"/>
          <w:szCs w:val="24"/>
          <w:lang w:val="sr-Cyrl-CS"/>
        </w:rPr>
        <w:t>Записник 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имао исправку (рубрике од 12.1 до 12.8) поред које није било потписа, </w:t>
      </w:r>
      <w:r w:rsidRPr="004B5B0A">
        <w:rPr>
          <w:rFonts w:ascii="Times New Roman" w:hAnsi="Times New Roman" w:cs="Times New Roman"/>
          <w:sz w:val="24"/>
          <w:szCs w:val="24"/>
          <w:lang w:val="sr-Cyrl-CS"/>
        </w:rPr>
        <w:t>како би се видело ко је исправку спровео.</w:t>
      </w:r>
    </w:p>
    <w:p w:rsidR="00866CE4" w:rsidRPr="006C4EBB" w:rsidRDefault="00866CE4" w:rsidP="00477CCD">
      <w:pPr>
        <w:tabs>
          <w:tab w:val="left" w:pos="384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Ind w:w="-851" w:type="dxa"/>
        <w:tblLook w:val="04A0"/>
      </w:tblPr>
      <w:tblGrid>
        <w:gridCol w:w="10022"/>
      </w:tblGrid>
      <w:tr w:rsidR="00866CE4" w:rsidTr="00DD54DF">
        <w:trPr>
          <w:trHeight w:val="269"/>
        </w:trPr>
        <w:tc>
          <w:tcPr>
            <w:tcW w:w="10022" w:type="dxa"/>
          </w:tcPr>
          <w:p w:rsidR="00866CE4" w:rsidRDefault="00866CE4" w:rsidP="00DD54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Како треба да изгледа исправно попуњен и уредан Записник (__________________)</w:t>
            </w:r>
          </w:p>
        </w:tc>
      </w:tr>
    </w:tbl>
    <w:p w:rsidR="00866CE4" w:rsidRDefault="00866CE4" w:rsidP="00866CE4">
      <w:pPr>
        <w:ind w:left="-851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Све рубрике </w:t>
      </w:r>
      <w:r w:rsidRPr="004B5B0A">
        <w:rPr>
          <w:rFonts w:ascii="Times New Roman" w:hAnsi="Times New Roman" w:cs="Times New Roman"/>
          <w:sz w:val="24"/>
          <w:szCs w:val="24"/>
          <w:lang w:val="sr-Cyrl-CS"/>
        </w:rPr>
        <w:t>у Записнику (рубрике од 12.1 до 12.8)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треба да буду попуњене.</w:t>
      </w:r>
    </w:p>
    <w:p w:rsidR="00866CE4" w:rsidRDefault="00866CE4" w:rsidP="00866C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5B0A">
        <w:rPr>
          <w:rFonts w:ascii="Times New Roman" w:hAnsi="Times New Roman" w:cs="Times New Roman"/>
          <w:sz w:val="24"/>
          <w:szCs w:val="24"/>
          <w:lang w:val="sr-Cyrl-CS"/>
        </w:rPr>
        <w:t>Записник мора бити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читко попуњен.</w:t>
      </w:r>
    </w:p>
    <w:p w:rsidR="00866CE4" w:rsidRDefault="00866CE4" w:rsidP="00866C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760A">
        <w:rPr>
          <w:rFonts w:ascii="Times New Roman" w:hAnsi="Times New Roman" w:cs="Times New Roman"/>
          <w:sz w:val="24"/>
          <w:szCs w:val="24"/>
          <w:lang w:val="sr-Cyrl-CS"/>
        </w:rPr>
        <w:t>Записник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нема логичко-рачунску грешку. </w:t>
      </w:r>
    </w:p>
    <w:p w:rsidR="00866CE4" w:rsidRDefault="00866CE4" w:rsidP="00866C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760A">
        <w:rPr>
          <w:rFonts w:ascii="Times New Roman" w:hAnsi="Times New Roman" w:cs="Times New Roman"/>
          <w:sz w:val="24"/>
          <w:szCs w:val="24"/>
          <w:lang w:val="sr-Cyrl-CS"/>
        </w:rPr>
        <w:t>Записник 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потписан од стране чланова Бирачког одбора.</w:t>
      </w:r>
    </w:p>
    <w:p w:rsidR="00866CE4" w:rsidRDefault="00866CE4" w:rsidP="00866C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760A">
        <w:rPr>
          <w:rFonts w:ascii="Times New Roman" w:hAnsi="Times New Roman" w:cs="Times New Roman"/>
          <w:sz w:val="24"/>
          <w:szCs w:val="24"/>
          <w:lang w:val="sr-Cyrl-CS"/>
        </w:rPr>
        <w:t>Записник је потпун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 има све потребне стране.</w:t>
      </w:r>
    </w:p>
    <w:p w:rsidR="00866CE4" w:rsidRPr="0002760A" w:rsidRDefault="00866CE4" w:rsidP="00866C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760A">
        <w:rPr>
          <w:rFonts w:ascii="Times New Roman" w:hAnsi="Times New Roman" w:cs="Times New Roman"/>
          <w:sz w:val="24"/>
          <w:szCs w:val="24"/>
          <w:lang w:val="sr-Cyrl-CS"/>
        </w:rPr>
        <w:t>Записник 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оригинал, </w:t>
      </w:r>
      <w:r w:rsidRPr="0002760A">
        <w:rPr>
          <w:rFonts w:ascii="Times New Roman" w:hAnsi="Times New Roman" w:cs="Times New Roman"/>
          <w:sz w:val="24"/>
          <w:szCs w:val="24"/>
          <w:lang w:val="sr-Cyrl-CS"/>
        </w:rPr>
        <w:t>а не копија/фотокопија.</w:t>
      </w:r>
    </w:p>
    <w:p w:rsidR="00866CE4" w:rsidRPr="004405B6" w:rsidRDefault="00866CE4" w:rsidP="00866C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Записник је </w:t>
      </w:r>
      <w:r w:rsidRPr="0002760A">
        <w:rPr>
          <w:rFonts w:ascii="Times New Roman" w:hAnsi="Times New Roman" w:cs="Times New Roman"/>
          <w:b/>
          <w:sz w:val="24"/>
          <w:szCs w:val="24"/>
          <w:lang w:val="sr-Cyrl-CS"/>
        </w:rPr>
        <w:t>имао логичко-рачунску исправку поред које стоји потпис лица које је исправку извршило.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6CE4" w:rsidRDefault="00866CE4" w:rsidP="00866CE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34177" w:rsidRDefault="00534177"/>
    <w:sectPr w:rsidR="00534177" w:rsidSect="005341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5E35"/>
    <w:multiLevelType w:val="hybridMultilevel"/>
    <w:tmpl w:val="E3745C1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7687C"/>
    <w:multiLevelType w:val="hybridMultilevel"/>
    <w:tmpl w:val="5B1259B6"/>
    <w:lvl w:ilvl="0" w:tplc="013474E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6" w:hanging="360"/>
      </w:pPr>
    </w:lvl>
    <w:lvl w:ilvl="2" w:tplc="081A001B" w:tentative="1">
      <w:start w:val="1"/>
      <w:numFmt w:val="lowerRoman"/>
      <w:lvlText w:val="%3."/>
      <w:lvlJc w:val="right"/>
      <w:pPr>
        <w:ind w:left="1806" w:hanging="180"/>
      </w:pPr>
    </w:lvl>
    <w:lvl w:ilvl="3" w:tplc="081A000F" w:tentative="1">
      <w:start w:val="1"/>
      <w:numFmt w:val="decimal"/>
      <w:lvlText w:val="%4."/>
      <w:lvlJc w:val="left"/>
      <w:pPr>
        <w:ind w:left="2526" w:hanging="360"/>
      </w:pPr>
    </w:lvl>
    <w:lvl w:ilvl="4" w:tplc="081A0019" w:tentative="1">
      <w:start w:val="1"/>
      <w:numFmt w:val="lowerLetter"/>
      <w:lvlText w:val="%5."/>
      <w:lvlJc w:val="left"/>
      <w:pPr>
        <w:ind w:left="3246" w:hanging="360"/>
      </w:pPr>
    </w:lvl>
    <w:lvl w:ilvl="5" w:tplc="081A001B" w:tentative="1">
      <w:start w:val="1"/>
      <w:numFmt w:val="lowerRoman"/>
      <w:lvlText w:val="%6."/>
      <w:lvlJc w:val="right"/>
      <w:pPr>
        <w:ind w:left="3966" w:hanging="180"/>
      </w:pPr>
    </w:lvl>
    <w:lvl w:ilvl="6" w:tplc="081A000F" w:tentative="1">
      <w:start w:val="1"/>
      <w:numFmt w:val="decimal"/>
      <w:lvlText w:val="%7."/>
      <w:lvlJc w:val="left"/>
      <w:pPr>
        <w:ind w:left="4686" w:hanging="360"/>
      </w:pPr>
    </w:lvl>
    <w:lvl w:ilvl="7" w:tplc="081A0019" w:tentative="1">
      <w:start w:val="1"/>
      <w:numFmt w:val="lowerLetter"/>
      <w:lvlText w:val="%8."/>
      <w:lvlJc w:val="left"/>
      <w:pPr>
        <w:ind w:left="5406" w:hanging="360"/>
      </w:pPr>
    </w:lvl>
    <w:lvl w:ilvl="8" w:tplc="081A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">
    <w:nsid w:val="39C86395"/>
    <w:multiLevelType w:val="hybridMultilevel"/>
    <w:tmpl w:val="346CA36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C572F"/>
    <w:multiLevelType w:val="hybridMultilevel"/>
    <w:tmpl w:val="EA4A97D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CE4"/>
    <w:rsid w:val="00477CCD"/>
    <w:rsid w:val="00534177"/>
    <w:rsid w:val="00866CE4"/>
    <w:rsid w:val="00BB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E4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CE4"/>
    <w:pPr>
      <w:spacing w:after="0" w:line="240" w:lineRule="auto"/>
    </w:pPr>
    <w:rPr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6CE4"/>
    <w:pPr>
      <w:ind w:left="720"/>
      <w:contextualSpacing/>
    </w:pPr>
  </w:style>
  <w:style w:type="paragraph" w:styleId="NoSpacing">
    <w:name w:val="No Spacing"/>
    <w:uiPriority w:val="1"/>
    <w:qFormat/>
    <w:rsid w:val="00866CE4"/>
    <w:pPr>
      <w:spacing w:after="0" w:line="240" w:lineRule="auto"/>
    </w:pPr>
    <w:rPr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2</cp:revision>
  <cp:lastPrinted>2020-03-10T07:35:00Z</cp:lastPrinted>
  <dcterms:created xsi:type="dcterms:W3CDTF">2020-03-09T13:14:00Z</dcterms:created>
  <dcterms:modified xsi:type="dcterms:W3CDTF">2020-03-10T07:36:00Z</dcterms:modified>
</cp:coreProperties>
</file>